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9A6" w:rsidRDefault="00697C57"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5200" distR="115200" simplePos="0" relativeHeight="557056" behindDoc="0" locked="0" layoutInCell="1" allowOverlap="1">
            <wp:simplePos x="0" y="0"/>
            <wp:positionH relativeFrom="column">
              <wp:posOffset>2781020</wp:posOffset>
            </wp:positionH>
            <wp:positionV relativeFrom="paragraph">
              <wp:posOffset>-215200</wp:posOffset>
            </wp:positionV>
            <wp:extent cx="604800" cy="756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17563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79A6" w:rsidRDefault="00AC79A6">
      <w:pPr>
        <w:rPr>
          <w:rFonts w:ascii="Times New Roman" w:hAnsi="Times New Roman"/>
          <w:sz w:val="24"/>
          <w:szCs w:val="24"/>
        </w:rPr>
      </w:pPr>
    </w:p>
    <w:p w:rsidR="00AC79A6" w:rsidRDefault="00697C57">
      <w:pPr>
        <w:widowControl w:val="0"/>
        <w:spacing w:after="0" w:line="240" w:lineRule="auto"/>
        <w:jc w:val="center"/>
        <w:rPr>
          <w:rFonts w:ascii="Liberation Serif" w:hAnsi="Liberation Serif" w:cs="Liberation Serif"/>
          <w:spacing w:val="70"/>
          <w:sz w:val="24"/>
          <w:szCs w:val="24"/>
        </w:rPr>
      </w:pPr>
      <w:r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  <w:t>ПРИМОРСКИЙ КРАЙ</w:t>
      </w:r>
    </w:p>
    <w:p w:rsidR="00AC79A6" w:rsidRDefault="00AC79A6">
      <w:pPr>
        <w:widowControl w:val="0"/>
        <w:spacing w:after="0" w:line="240" w:lineRule="auto"/>
        <w:jc w:val="center"/>
        <w:rPr>
          <w:rFonts w:ascii="Liberation Serif" w:hAnsi="Liberation Serif" w:cs="Liberation Serif"/>
          <w:spacing w:val="70"/>
          <w:sz w:val="24"/>
          <w:szCs w:val="24"/>
        </w:rPr>
      </w:pPr>
    </w:p>
    <w:p w:rsidR="00AC79A6" w:rsidRDefault="00697C57">
      <w:pPr>
        <w:pStyle w:val="210"/>
        <w:keepNext w:val="0"/>
        <w:widowControl w:val="0"/>
        <w:contextualSpacing/>
        <w:rPr>
          <w:rFonts w:ascii="Liberation Serif" w:hAnsi="Liberation Serif" w:cs="Liberation Serif"/>
          <w:b/>
          <w:bCs/>
          <w:spacing w:val="26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AC79A6" w:rsidRDefault="00AC79A6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:rsidR="00AC79A6" w:rsidRDefault="00697C57">
      <w:pPr>
        <w:pStyle w:val="310"/>
        <w:keepNext w:val="0"/>
        <w:widowControl w:val="0"/>
        <w:spacing w:line="240" w:lineRule="auto"/>
        <w:contextualSpacing/>
        <w:rPr>
          <w:rFonts w:ascii="Liberation Serif" w:hAnsi="Liberation Serif" w:cs="Liberation Serif"/>
          <w:b w:val="0"/>
          <w:bCs/>
          <w:spacing w:val="40"/>
          <w:sz w:val="24"/>
          <w:szCs w:val="24"/>
        </w:rPr>
      </w:pPr>
      <w:r>
        <w:rPr>
          <w:rFonts w:ascii="Liberation Serif" w:eastAsia="Liberation Serif" w:hAnsi="Liberation Serif" w:cs="Liberation Serif"/>
          <w:b w:val="0"/>
          <w:bCs/>
          <w:spacing w:val="40"/>
          <w:sz w:val="24"/>
          <w:szCs w:val="24"/>
        </w:rPr>
        <w:t>РЕШЕНИЕ</w:t>
      </w:r>
    </w:p>
    <w:p w:rsidR="00AC79A6" w:rsidRDefault="00AC79A6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:rsidR="00AC79A6" w:rsidRDefault="00697C57">
      <w:pPr>
        <w:widowControl w:val="0"/>
        <w:spacing w:after="0" w:line="240" w:lineRule="auto"/>
        <w:contextualSpacing/>
        <w:jc w:val="both"/>
        <w:rPr>
          <w:rFonts w:ascii="Liberation Serif" w:hAnsi="Liberation Serif" w:cs="Liberation Serif"/>
          <w:spacing w:val="40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… … …                                          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 xml:space="preserve">                                  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  <w:t xml:space="preserve">                   № …</w:t>
      </w:r>
    </w:p>
    <w:p w:rsidR="00AC79A6" w:rsidRDefault="00AC79A6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AC79A6" w:rsidRDefault="00AC79A6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AC79A6" w:rsidRDefault="00AC79A6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697C57" w:rsidRDefault="00697C57">
      <w:pPr>
        <w:widowControl w:val="0"/>
        <w:spacing w:after="0" w:line="240" w:lineRule="auto"/>
        <w:jc w:val="both"/>
        <w:rPr>
          <w:rFonts w:ascii="Liberation Serif" w:eastAsia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Порядке организации и проведения общественных обсуждений, публичных слушаний по проектам правил благоустройства территории Артемовского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городского округа, проектам, предусматривающим внесение изменений в утвержденные правила благоустройства территории Артемовского городского округа </w:t>
      </w:r>
    </w:p>
    <w:p w:rsidR="00AC79A6" w:rsidRDefault="00AC79A6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  <w:bookmarkStart w:id="0" w:name="_GoBack"/>
      <w:bookmarkEnd w:id="0"/>
    </w:p>
    <w:p w:rsidR="00AC79A6" w:rsidRDefault="00AC79A6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AC79A6" w:rsidRDefault="00697C57">
      <w:pPr>
        <w:pStyle w:val="ConsPlusTitle"/>
        <w:spacing w:line="360" w:lineRule="auto"/>
        <w:ind w:firstLine="709"/>
        <w:jc w:val="both"/>
      </w:pPr>
      <w:r>
        <w:rPr>
          <w:rFonts w:ascii="Liberation Serif" w:hAnsi="Liberation Serif" w:cs="Liberation Serif"/>
          <w:b w:val="0"/>
          <w:bCs w:val="0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Liberation Serif" w:hAnsi="Liberation Serif" w:cs="Liberation Serif"/>
          <w:b w:val="0"/>
          <w:bCs w:val="0"/>
        </w:rPr>
        <w:t>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AC79A6" w:rsidRDefault="00AC79A6">
      <w:pPr>
        <w:pStyle w:val="ConsPlusTitle"/>
        <w:spacing w:line="360" w:lineRule="auto"/>
        <w:ind w:firstLine="709"/>
        <w:jc w:val="both"/>
      </w:pPr>
    </w:p>
    <w:p w:rsidR="00AC79A6" w:rsidRDefault="00697C57">
      <w:pPr>
        <w:pStyle w:val="ConsPlusTitle"/>
        <w:jc w:val="both"/>
      </w:pPr>
      <w:r>
        <w:rPr>
          <w:rFonts w:ascii="Liberation Serif" w:hAnsi="Liberation Serif" w:cs="Liberation Serif"/>
          <w:b w:val="0"/>
          <w:bCs w:val="0"/>
        </w:rPr>
        <w:t>РЕШИЛА:</w:t>
      </w:r>
    </w:p>
    <w:p w:rsidR="00AC79A6" w:rsidRDefault="00AC79A6">
      <w:pPr>
        <w:pStyle w:val="ConsPlusTitle"/>
        <w:spacing w:line="360" w:lineRule="auto"/>
        <w:ind w:firstLine="709"/>
        <w:jc w:val="both"/>
      </w:pPr>
    </w:p>
    <w:p w:rsidR="00AC79A6" w:rsidRDefault="00697C57">
      <w:pPr>
        <w:pStyle w:val="ConsPlusTitle"/>
        <w:spacing w:line="360" w:lineRule="auto"/>
        <w:ind w:firstLine="709"/>
        <w:jc w:val="both"/>
      </w:pPr>
      <w:r>
        <w:rPr>
          <w:rFonts w:ascii="Liberation Serif" w:hAnsi="Liberation Serif" w:cs="Liberation Serif"/>
          <w:b w:val="0"/>
          <w:bCs w:val="0"/>
        </w:rPr>
        <w:t>1. Утвердить Порядок организации и проведения общественных обсуждений, публичных слушаний по проектам правил благоустройства территории Артемовского городского округа, проектам, предусматривающим внесение изменений в утвержденные правила благоустройства те</w:t>
      </w:r>
      <w:r>
        <w:rPr>
          <w:rFonts w:ascii="Liberation Serif" w:hAnsi="Liberation Serif" w:cs="Liberation Serif"/>
          <w:b w:val="0"/>
          <w:bCs w:val="0"/>
        </w:rPr>
        <w:t>рритории Артемовского городского округа.</w:t>
      </w:r>
    </w:p>
    <w:p w:rsidR="00AC79A6" w:rsidRDefault="00697C57">
      <w:pPr>
        <w:pStyle w:val="ConsPlusTitle"/>
        <w:spacing w:line="360" w:lineRule="auto"/>
        <w:ind w:firstLine="709"/>
        <w:jc w:val="both"/>
        <w:rPr>
          <w:rFonts w:ascii="Liberation Serif" w:hAnsi="Liberation Serif" w:cs="Liberation Serif"/>
          <w:b w:val="0"/>
          <w:bCs w:val="0"/>
        </w:rPr>
      </w:pPr>
      <w:r>
        <w:rPr>
          <w:rFonts w:ascii="Liberation Serif" w:hAnsi="Liberation Serif" w:cs="Liberation Serif"/>
          <w:b w:val="0"/>
          <w:bCs w:val="0"/>
        </w:rPr>
        <w:t>2. Настоящее решение вступает в силу со дня его опубликования в газете «Выбор».</w:t>
      </w:r>
      <w:r>
        <w:rPr>
          <w:b w:val="0"/>
          <w:bCs w:val="0"/>
        </w:rPr>
        <w:t xml:space="preserve"> </w:t>
      </w:r>
    </w:p>
    <w:p w:rsidR="00AC79A6" w:rsidRDefault="00AC79A6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AC79A6" w:rsidRDefault="00AC79A6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AC79A6" w:rsidRDefault="00AC79A6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AC79A6" w:rsidRDefault="00697C57">
      <w:pPr>
        <w:widowControl w:val="0"/>
        <w:tabs>
          <w:tab w:val="left" w:pos="8041"/>
        </w:tabs>
        <w:spacing w:after="0" w:line="33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Глава Артемовского городского округа                                                                            В.В.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Квон</w:t>
      </w:r>
      <w:proofErr w:type="spellEnd"/>
    </w:p>
    <w:sectPr w:rsidR="00AC79A6">
      <w:headerReference w:type="default" r:id="rId9"/>
      <w:headerReference w:type="first" r:id="rId10"/>
      <w:pgSz w:w="11906" w:h="16838"/>
      <w:pgMar w:top="1134" w:right="567" w:bottom="1134" w:left="1701" w:header="5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9A6" w:rsidRDefault="00697C57">
      <w:pPr>
        <w:spacing w:after="0" w:line="240" w:lineRule="auto"/>
      </w:pPr>
      <w:r>
        <w:separator/>
      </w:r>
    </w:p>
  </w:endnote>
  <w:endnote w:type="continuationSeparator" w:id="0">
    <w:p w:rsidR="00AC79A6" w:rsidRDefault="00697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9A6" w:rsidRDefault="00697C57">
      <w:pPr>
        <w:spacing w:after="0" w:line="240" w:lineRule="auto"/>
      </w:pPr>
      <w:r>
        <w:separator/>
      </w:r>
    </w:p>
  </w:footnote>
  <w:footnote w:type="continuationSeparator" w:id="0">
    <w:p w:rsidR="00AC79A6" w:rsidRDefault="00697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9A6" w:rsidRDefault="00697C57">
    <w:pPr>
      <w:pStyle w:val="af6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>
      <w:rPr>
        <w:rFonts w:ascii="Liberation Serif" w:eastAsia="Liberation Serif" w:hAnsi="Liberation Serif" w:cs="Liberation Serif"/>
        <w:sz w:val="24"/>
        <w:szCs w:val="24"/>
      </w:rPr>
      <w:t>2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  <w:p w:rsidR="00AC79A6" w:rsidRDefault="00AC79A6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9A6" w:rsidRDefault="00AC79A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977DC6"/>
    <w:multiLevelType w:val="multilevel"/>
    <w:tmpl w:val="E06C43B2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6022D5C"/>
    <w:multiLevelType w:val="multilevel"/>
    <w:tmpl w:val="5EF68856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6A9B1B9E"/>
    <w:multiLevelType w:val="hybridMultilevel"/>
    <w:tmpl w:val="62FA6F22"/>
    <w:lvl w:ilvl="0" w:tplc="C5C6BDAA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94D2E20E">
      <w:start w:val="1"/>
      <w:numFmt w:val="lowerLetter"/>
      <w:lvlText w:val="%2."/>
      <w:lvlJc w:val="left"/>
      <w:pPr>
        <w:ind w:left="1620" w:hanging="360"/>
      </w:pPr>
    </w:lvl>
    <w:lvl w:ilvl="2" w:tplc="F6188658">
      <w:start w:val="1"/>
      <w:numFmt w:val="lowerRoman"/>
      <w:lvlText w:val="%3."/>
      <w:lvlJc w:val="right"/>
      <w:pPr>
        <w:ind w:left="2340" w:hanging="180"/>
      </w:pPr>
    </w:lvl>
    <w:lvl w:ilvl="3" w:tplc="6472CF70">
      <w:start w:val="1"/>
      <w:numFmt w:val="decimal"/>
      <w:lvlText w:val="%4."/>
      <w:lvlJc w:val="left"/>
      <w:pPr>
        <w:ind w:left="3060" w:hanging="360"/>
      </w:pPr>
    </w:lvl>
    <w:lvl w:ilvl="4" w:tplc="7E1EB5B8">
      <w:start w:val="1"/>
      <w:numFmt w:val="lowerLetter"/>
      <w:lvlText w:val="%5."/>
      <w:lvlJc w:val="left"/>
      <w:pPr>
        <w:ind w:left="3780" w:hanging="360"/>
      </w:pPr>
    </w:lvl>
    <w:lvl w:ilvl="5" w:tplc="02361730">
      <w:start w:val="1"/>
      <w:numFmt w:val="lowerRoman"/>
      <w:lvlText w:val="%6."/>
      <w:lvlJc w:val="right"/>
      <w:pPr>
        <w:ind w:left="4500" w:hanging="180"/>
      </w:pPr>
    </w:lvl>
    <w:lvl w:ilvl="6" w:tplc="D902B89C">
      <w:start w:val="1"/>
      <w:numFmt w:val="decimal"/>
      <w:lvlText w:val="%7."/>
      <w:lvlJc w:val="left"/>
      <w:pPr>
        <w:ind w:left="5220" w:hanging="360"/>
      </w:pPr>
    </w:lvl>
    <w:lvl w:ilvl="7" w:tplc="D00C042C">
      <w:start w:val="1"/>
      <w:numFmt w:val="lowerLetter"/>
      <w:lvlText w:val="%8."/>
      <w:lvlJc w:val="left"/>
      <w:pPr>
        <w:ind w:left="5940" w:hanging="360"/>
      </w:pPr>
    </w:lvl>
    <w:lvl w:ilvl="8" w:tplc="76CC0186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9A6"/>
    <w:rsid w:val="00697C57"/>
    <w:rsid w:val="00AC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DA5F9C-79F1-49CD-AEF4-611878FD5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1"/>
    </w:pPr>
    <w:rPr>
      <w:rFonts w:ascii="Times New Roman" w:eastAsia="Times New Roman" w:hAnsi="Times New Roman"/>
      <w:sz w:val="36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rFonts w:ascii="Times New Roman" w:eastAsia="Times New Roman" w:hAnsi="Times New Roman"/>
      <w:b/>
      <w:sz w:val="2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7B814-DB61-42DF-817F-3237D221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Шепель Евгений Александрович</dc:creator>
  <cp:lastModifiedBy>админ</cp:lastModifiedBy>
  <cp:revision>64</cp:revision>
  <dcterms:created xsi:type="dcterms:W3CDTF">2021-12-13T07:26:00Z</dcterms:created>
  <dcterms:modified xsi:type="dcterms:W3CDTF">2026-05-18T05:21:00Z</dcterms:modified>
</cp:coreProperties>
</file>